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1" w:rsidRPr="00391D5D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1D5D">
        <w:rPr>
          <w:rFonts w:ascii="Arial" w:eastAsia="Times New Roman" w:hAnsi="Arial" w:cs="Arial"/>
          <w:b/>
          <w:sz w:val="26"/>
          <w:szCs w:val="26"/>
        </w:rPr>
        <w:t xml:space="preserve">АДМИНИСТРАЦИЯ </w:t>
      </w:r>
      <w:r w:rsidR="00391D5D" w:rsidRPr="00391D5D">
        <w:rPr>
          <w:rFonts w:ascii="Arial" w:eastAsia="Times New Roman" w:hAnsi="Arial" w:cs="Arial"/>
          <w:b/>
          <w:sz w:val="26"/>
          <w:szCs w:val="26"/>
        </w:rPr>
        <w:t>ЛИЗИНОВ</w:t>
      </w:r>
      <w:r w:rsidRPr="00391D5D">
        <w:rPr>
          <w:rFonts w:ascii="Arial" w:eastAsia="Times New Roman" w:hAnsi="Arial" w:cs="Arial"/>
          <w:b/>
          <w:sz w:val="26"/>
          <w:szCs w:val="26"/>
        </w:rPr>
        <w:t>СКОГО СЕЛЬСКОГО ПОСЕЛЕНИЯ</w:t>
      </w:r>
    </w:p>
    <w:p w:rsidR="002123D1" w:rsidRPr="00391D5D" w:rsidRDefault="00434FBD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1D5D">
        <w:rPr>
          <w:rFonts w:ascii="Arial" w:eastAsia="Times New Roman" w:hAnsi="Arial" w:cs="Arial"/>
          <w:b/>
          <w:sz w:val="26"/>
          <w:szCs w:val="26"/>
        </w:rPr>
        <w:t>РОССОША</w:t>
      </w:r>
      <w:r w:rsidR="002123D1" w:rsidRPr="00391D5D">
        <w:rPr>
          <w:rFonts w:ascii="Arial" w:eastAsia="Times New Roman" w:hAnsi="Arial" w:cs="Arial"/>
          <w:b/>
          <w:sz w:val="26"/>
          <w:szCs w:val="26"/>
        </w:rPr>
        <w:t>Н</w:t>
      </w:r>
      <w:r w:rsidRPr="00391D5D">
        <w:rPr>
          <w:rFonts w:ascii="Arial" w:eastAsia="Times New Roman" w:hAnsi="Arial" w:cs="Arial"/>
          <w:b/>
          <w:sz w:val="26"/>
          <w:szCs w:val="26"/>
        </w:rPr>
        <w:t>С</w:t>
      </w:r>
      <w:r w:rsidR="002123D1" w:rsidRPr="00391D5D">
        <w:rPr>
          <w:rFonts w:ascii="Arial" w:eastAsia="Times New Roman" w:hAnsi="Arial" w:cs="Arial"/>
          <w:b/>
          <w:sz w:val="26"/>
          <w:szCs w:val="26"/>
        </w:rPr>
        <w:t>КОГО МУНИЦИПАЛЬНОГО РАЙОНА</w:t>
      </w:r>
    </w:p>
    <w:p w:rsidR="002123D1" w:rsidRPr="00391D5D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1D5D">
        <w:rPr>
          <w:rFonts w:ascii="Arial" w:eastAsia="Times New Roman" w:hAnsi="Arial" w:cs="Arial"/>
          <w:b/>
          <w:sz w:val="26"/>
          <w:szCs w:val="26"/>
        </w:rPr>
        <w:t>ВОРОНЕЖСКОЙ ОБЛАСТИ</w:t>
      </w:r>
    </w:p>
    <w:p w:rsidR="002123D1" w:rsidRPr="00391D5D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123D1" w:rsidRPr="00391D5D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1D5D">
        <w:rPr>
          <w:rFonts w:ascii="Arial" w:eastAsia="Times New Roman" w:hAnsi="Arial" w:cs="Arial"/>
          <w:b/>
          <w:sz w:val="26"/>
          <w:szCs w:val="26"/>
        </w:rPr>
        <w:t>ПОСТАНОВЛЕНИЕ</w:t>
      </w:r>
    </w:p>
    <w:p w:rsidR="002123D1" w:rsidRPr="00354519" w:rsidRDefault="002123D1" w:rsidP="002123D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2123D1" w:rsidRPr="004B5310" w:rsidRDefault="004B5310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 w:rsidRPr="004B5310">
        <w:rPr>
          <w:rFonts w:ascii="Arial" w:eastAsia="Times New Roman" w:hAnsi="Arial" w:cs="Times New Roman"/>
          <w:sz w:val="24"/>
          <w:szCs w:val="24"/>
          <w:u w:val="single"/>
        </w:rPr>
        <w:t>о</w:t>
      </w:r>
      <w:r w:rsidR="002123D1" w:rsidRPr="004B5310">
        <w:rPr>
          <w:rFonts w:ascii="Arial" w:eastAsia="Times New Roman" w:hAnsi="Arial" w:cs="Times New Roman"/>
          <w:sz w:val="24"/>
          <w:szCs w:val="24"/>
          <w:u w:val="single"/>
        </w:rPr>
        <w:t>т</w:t>
      </w:r>
      <w:r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="00391D5D">
        <w:rPr>
          <w:rFonts w:ascii="Arial" w:eastAsia="Times New Roman" w:hAnsi="Arial" w:cs="Times New Roman"/>
          <w:sz w:val="24"/>
          <w:szCs w:val="24"/>
          <w:u w:val="single"/>
        </w:rPr>
        <w:t>22</w:t>
      </w:r>
      <w:r w:rsidRPr="004B5310">
        <w:rPr>
          <w:rFonts w:ascii="Arial" w:eastAsia="Times New Roman" w:hAnsi="Arial" w:cs="Times New Roman"/>
          <w:sz w:val="24"/>
          <w:szCs w:val="24"/>
          <w:u w:val="single"/>
        </w:rPr>
        <w:t xml:space="preserve">.10.2015 г </w:t>
      </w:r>
      <w:r w:rsidR="002123D1" w:rsidRPr="004B5310">
        <w:rPr>
          <w:rFonts w:ascii="Arial" w:eastAsia="Times New Roman" w:hAnsi="Arial" w:cs="Times New Roman"/>
          <w:sz w:val="24"/>
          <w:szCs w:val="24"/>
          <w:u w:val="single"/>
        </w:rPr>
        <w:t>№</w:t>
      </w:r>
      <w:r w:rsidRPr="004B5310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="00391D5D">
        <w:rPr>
          <w:rFonts w:ascii="Arial" w:eastAsia="Times New Roman" w:hAnsi="Arial" w:cs="Times New Roman"/>
          <w:sz w:val="24"/>
          <w:szCs w:val="24"/>
          <w:u w:val="single"/>
        </w:rPr>
        <w:t>107</w:t>
      </w:r>
    </w:p>
    <w:p w:rsidR="002123D1" w:rsidRDefault="004B5310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с. </w:t>
      </w:r>
      <w:r w:rsidR="00391D5D">
        <w:rPr>
          <w:rFonts w:ascii="Arial" w:eastAsia="Times New Roman" w:hAnsi="Arial" w:cs="Times New Roman"/>
          <w:sz w:val="24"/>
          <w:szCs w:val="24"/>
        </w:rPr>
        <w:t>Лизиновка</w:t>
      </w: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pStyle w:val="ConsPlusNormal"/>
        <w:ind w:right="5387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Об утверждении положения </w:t>
      </w:r>
      <w:r w:rsidRPr="002123D1">
        <w:rPr>
          <w:rFonts w:ascii="Arial" w:hAnsi="Arial" w:cs="Arial"/>
          <w:sz w:val="24"/>
          <w:szCs w:val="24"/>
        </w:rPr>
        <w:t>о котировочной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2123D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391D5D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  <w:attr w:name="tabIndex" w:val="0"/>
          <w:attr w:name="style" w:val="BACKGROUND-POSITION: left bottom; BACKGROUND-IMAGE: url(res://ietag.dll/#34/#1001); BACKGROUND-REPEAT: repeat-x"/>
        </w:smartTagPr>
        <w:r w:rsidRPr="00354519">
          <w:rPr>
            <w:rFonts w:ascii="Arial" w:eastAsia="Times New Roman" w:hAnsi="Arial" w:cs="Times New Roman"/>
            <w:sz w:val="24"/>
            <w:szCs w:val="24"/>
          </w:rPr>
          <w:t>2013 г</w:t>
        </w:r>
      </w:smartTag>
      <w:r w:rsidRPr="00354519">
        <w:rPr>
          <w:rFonts w:ascii="Arial" w:eastAsia="Times New Roman" w:hAnsi="Arial" w:cs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391D5D">
        <w:rPr>
          <w:rFonts w:ascii="Arial" w:eastAsia="Times New Roman" w:hAnsi="Arial" w:cs="Times New Roman"/>
          <w:sz w:val="24"/>
          <w:szCs w:val="24"/>
        </w:rPr>
        <w:t>Лизинов</w:t>
      </w:r>
      <w:r>
        <w:rPr>
          <w:rFonts w:ascii="Arial" w:eastAsia="Times New Roman" w:hAnsi="Arial" w:cs="Times New Roman"/>
          <w:sz w:val="24"/>
          <w:szCs w:val="24"/>
        </w:rPr>
        <w:t>ского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Times New Roman"/>
          <w:sz w:val="24"/>
          <w:szCs w:val="24"/>
        </w:rPr>
        <w:t xml:space="preserve">Россошанского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муниципального района Воронежской области, администрация </w:t>
      </w:r>
      <w:r w:rsidR="00391D5D">
        <w:rPr>
          <w:rFonts w:ascii="Arial" w:eastAsia="Times New Roman" w:hAnsi="Arial" w:cs="Times New Roman"/>
          <w:sz w:val="24"/>
          <w:szCs w:val="24"/>
        </w:rPr>
        <w:t>Лизинов</w:t>
      </w:r>
      <w:r>
        <w:rPr>
          <w:rFonts w:ascii="Arial" w:eastAsia="Times New Roman" w:hAnsi="Arial" w:cs="Times New Roman"/>
          <w:sz w:val="24"/>
          <w:szCs w:val="24"/>
        </w:rPr>
        <w:t xml:space="preserve">ского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2123D1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354519">
        <w:rPr>
          <w:rFonts w:ascii="Arial" w:eastAsia="Times New Roman" w:hAnsi="Arial" w:cs="Times New Roman"/>
          <w:bCs/>
          <w:sz w:val="24"/>
          <w:szCs w:val="24"/>
        </w:rPr>
        <w:t>ПОСТАНОВЛЯЕТ: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1. Утвердить Положение о котировочной комиссии по определению поставщиков (подрядчиков, исполнителей) </w:t>
      </w:r>
      <w:r>
        <w:rPr>
          <w:rFonts w:ascii="Arial" w:eastAsia="Times New Roman" w:hAnsi="Arial" w:cs="Times New Roman"/>
          <w:sz w:val="24"/>
          <w:szCs w:val="24"/>
        </w:rPr>
        <w:t xml:space="preserve">администрации </w:t>
      </w:r>
      <w:r w:rsidR="00391D5D">
        <w:rPr>
          <w:rFonts w:ascii="Arial" w:eastAsia="Times New Roman" w:hAnsi="Arial" w:cs="Times New Roman"/>
          <w:sz w:val="24"/>
          <w:szCs w:val="24"/>
        </w:rPr>
        <w:t>Лизинов</w:t>
      </w:r>
      <w:r>
        <w:rPr>
          <w:rFonts w:ascii="Arial" w:eastAsia="Times New Roman" w:hAnsi="Arial" w:cs="Times New Roman"/>
          <w:sz w:val="24"/>
          <w:szCs w:val="24"/>
        </w:rPr>
        <w:t xml:space="preserve">ского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Times New Roman"/>
          <w:sz w:val="24"/>
          <w:szCs w:val="24"/>
        </w:rPr>
        <w:t xml:space="preserve">Россошанского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муниципального района, согласно приложени</w:t>
      </w:r>
      <w:r>
        <w:rPr>
          <w:rFonts w:ascii="Arial" w:eastAsia="Times New Roman" w:hAnsi="Arial" w:cs="Times New Roman"/>
          <w:sz w:val="24"/>
          <w:szCs w:val="24"/>
        </w:rPr>
        <w:t>ю № 1.</w:t>
      </w:r>
    </w:p>
    <w:p w:rsidR="002123D1" w:rsidRPr="00ED6483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2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. Опубликовать настоящее Постановление в </w:t>
      </w:r>
      <w:r>
        <w:rPr>
          <w:rFonts w:ascii="Arial" w:eastAsia="Times New Roman" w:hAnsi="Arial" w:cs="Times New Roman"/>
          <w:bCs/>
          <w:sz w:val="24"/>
          <w:szCs w:val="24"/>
        </w:rPr>
        <w:t>«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>Вестнике нормативн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ых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правовых актов </w:t>
      </w:r>
      <w:r w:rsidR="00391D5D">
        <w:rPr>
          <w:rFonts w:ascii="Arial" w:eastAsia="Times New Roman" w:hAnsi="Arial" w:cs="Times New Roman"/>
          <w:bCs/>
          <w:sz w:val="24"/>
          <w:szCs w:val="24"/>
        </w:rPr>
        <w:t>Лизинов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ского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Россошанского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 муниципального района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Воронежской области</w:t>
      </w:r>
      <w:r>
        <w:rPr>
          <w:rFonts w:ascii="Arial" w:eastAsia="Times New Roman" w:hAnsi="Arial" w:cs="Times New Roman"/>
          <w:sz w:val="24"/>
          <w:szCs w:val="24"/>
        </w:rPr>
        <w:t>»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и на официальном сайте </w:t>
      </w:r>
      <w:r>
        <w:rPr>
          <w:rFonts w:ascii="Arial" w:eastAsia="Times New Roman" w:hAnsi="Arial" w:cs="Times New Roman"/>
          <w:sz w:val="24"/>
          <w:szCs w:val="24"/>
        </w:rPr>
        <w:t>администрации.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. </w:t>
      </w:r>
      <w:proofErr w:type="gramStart"/>
      <w:r w:rsidRPr="00354519">
        <w:rPr>
          <w:rFonts w:ascii="Arial" w:eastAsia="Times New Roman" w:hAnsi="Arial" w:cs="Times New Roman"/>
          <w:sz w:val="24"/>
          <w:szCs w:val="24"/>
        </w:rPr>
        <w:t>Контроль за</w:t>
      </w:r>
      <w:proofErr w:type="gramEnd"/>
      <w:r w:rsidRPr="00354519">
        <w:rPr>
          <w:rFonts w:ascii="Arial" w:eastAsia="Times New Roman" w:hAnsi="Arial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Times New Roman" w:hAnsi="Arial" w:cs="Times New Roman"/>
          <w:sz w:val="24"/>
          <w:szCs w:val="24"/>
        </w:rPr>
        <w:t xml:space="preserve">возложить на главу </w:t>
      </w:r>
      <w:r w:rsidR="00391D5D">
        <w:rPr>
          <w:rFonts w:ascii="Arial" w:eastAsia="Times New Roman" w:hAnsi="Arial" w:cs="Times New Roman"/>
          <w:sz w:val="24"/>
          <w:szCs w:val="24"/>
        </w:rPr>
        <w:t>Лизинов</w:t>
      </w:r>
      <w:r>
        <w:rPr>
          <w:rFonts w:ascii="Arial" w:eastAsia="Times New Roman" w:hAnsi="Arial" w:cs="Times New Roman"/>
          <w:sz w:val="24"/>
          <w:szCs w:val="24"/>
        </w:rPr>
        <w:t xml:space="preserve">ского сельского поселения. 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434FBD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Глава </w:t>
      </w:r>
      <w:r w:rsidR="00391D5D">
        <w:rPr>
          <w:rFonts w:ascii="Arial" w:eastAsia="Times New Roman" w:hAnsi="Arial" w:cs="Times New Roman"/>
          <w:sz w:val="24"/>
          <w:szCs w:val="24"/>
        </w:rPr>
        <w:t>Лизинов</w:t>
      </w:r>
      <w:r>
        <w:rPr>
          <w:rFonts w:ascii="Arial" w:eastAsia="Times New Roman" w:hAnsi="Arial" w:cs="Times New Roman"/>
          <w:sz w:val="24"/>
          <w:szCs w:val="24"/>
        </w:rPr>
        <w:t xml:space="preserve">ского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>сельского поселения</w:t>
      </w:r>
      <w:r w:rsidR="00434FBD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</w:t>
      </w:r>
      <w:r w:rsidR="00391D5D">
        <w:rPr>
          <w:rFonts w:ascii="Arial" w:eastAsia="Times New Roman" w:hAnsi="Arial" w:cs="Times New Roman"/>
          <w:sz w:val="24"/>
          <w:szCs w:val="24"/>
        </w:rPr>
        <w:t xml:space="preserve">А.С. </w:t>
      </w:r>
      <w:proofErr w:type="spellStart"/>
      <w:r w:rsidR="00391D5D">
        <w:rPr>
          <w:rFonts w:ascii="Arial" w:eastAsia="Times New Roman" w:hAnsi="Arial" w:cs="Times New Roman"/>
          <w:sz w:val="24"/>
          <w:szCs w:val="24"/>
        </w:rPr>
        <w:t>Резникова</w:t>
      </w:r>
      <w:proofErr w:type="spellEnd"/>
      <w:r w:rsidRPr="00354519">
        <w:rPr>
          <w:rFonts w:ascii="Arial" w:eastAsia="Times New Roman" w:hAnsi="Arial" w:cs="Times New Roman"/>
          <w:sz w:val="24"/>
          <w:szCs w:val="24"/>
        </w:rPr>
        <w:t xml:space="preserve">                                  </w:t>
      </w: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04D88" w:rsidRDefault="00904D88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904D88" w:rsidRDefault="00904D88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904D88" w:rsidRDefault="00904D88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r w:rsidR="00391D5D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391D5D">
        <w:rPr>
          <w:rFonts w:ascii="Arial" w:hAnsi="Arial" w:cs="Arial"/>
          <w:sz w:val="24"/>
          <w:szCs w:val="24"/>
        </w:rPr>
        <w:t>22</w:t>
      </w:r>
      <w:r w:rsidR="004B5310">
        <w:rPr>
          <w:rFonts w:ascii="Arial" w:hAnsi="Arial" w:cs="Arial"/>
          <w:sz w:val="24"/>
          <w:szCs w:val="24"/>
        </w:rPr>
        <w:t>.10.2015 г</w:t>
      </w:r>
      <w:r>
        <w:rPr>
          <w:rFonts w:ascii="Arial" w:hAnsi="Arial" w:cs="Arial"/>
          <w:sz w:val="24"/>
          <w:szCs w:val="24"/>
        </w:rPr>
        <w:t xml:space="preserve"> № </w:t>
      </w:r>
      <w:r w:rsidR="00391D5D">
        <w:rPr>
          <w:rFonts w:ascii="Arial" w:hAnsi="Arial" w:cs="Arial"/>
          <w:sz w:val="24"/>
          <w:szCs w:val="24"/>
        </w:rPr>
        <w:t>107</w:t>
      </w: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P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Положение о котировочной комиссии</w:t>
      </w: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</w:p>
    <w:p w:rsidR="002123D1" w:rsidRPr="002123D1" w:rsidRDefault="004B5310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391D5D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 Общие положения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391D5D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2123D1">
        <w:rPr>
          <w:rFonts w:ascii="Arial" w:hAnsi="Arial" w:cs="Arial"/>
          <w:sz w:val="24"/>
          <w:szCs w:val="24"/>
        </w:rPr>
        <w:t xml:space="preserve"> (далее - заказчик) для заключения контрактов на поставку товаров, выполнение работ, оказание услуг в рамках запроса котировок (далее - котировочная комиссия).</w:t>
      </w:r>
      <w:proofErr w:type="gramEnd"/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1.2. Основные понятия: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23D1">
        <w:rPr>
          <w:rFonts w:ascii="Arial" w:hAnsi="Arial" w:cs="Arial"/>
          <w:sz w:val="24"/>
          <w:szCs w:val="24"/>
        </w:rPr>
        <w:t xml:space="preserve">- определение поставщика (подрядчика, исполнителя) - совокупность действий, которые осуществляются заказчиком в порядке, установленном Федеральным </w:t>
      </w:r>
      <w:hyperlink r:id="rId4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</w:t>
      </w:r>
      <w:hyperlink r:id="rId5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1.3. Процедуры по определению поставщиков (подрядчиков, исполнителей) проводятся самим заказчиком.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1.4. В процессе осуществления своих полномочий котировочная комиссия взаимодействует с заказчиком в порядке, установленном настоящим Положением.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2. Правовое регулирование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lastRenderedPageBreak/>
        <w:t xml:space="preserve">Котировочная комиссия в процессе своей деятельности обязана руководствоваться Бюджетным </w:t>
      </w:r>
      <w:hyperlink r:id="rId6" w:history="1">
        <w:r w:rsidRPr="002123D1">
          <w:rPr>
            <w:rFonts w:ascii="Arial" w:hAnsi="Arial" w:cs="Arial"/>
            <w:sz w:val="24"/>
            <w:szCs w:val="24"/>
          </w:rPr>
          <w:t>кодексом</w:t>
        </w:r>
      </w:hyperlink>
      <w:r w:rsidRPr="002123D1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7" w:history="1">
        <w:r w:rsidRPr="002123D1">
          <w:rPr>
            <w:rFonts w:ascii="Arial" w:hAnsi="Arial" w:cs="Arial"/>
            <w:sz w:val="24"/>
            <w:szCs w:val="24"/>
          </w:rPr>
          <w:t>кодексом</w:t>
        </w:r>
      </w:hyperlink>
      <w:r w:rsidRPr="002123D1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8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системе, Федеральным </w:t>
      </w:r>
      <w:hyperlink r:id="rId9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 Цели создания и принципы работы котировочной комиссии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3.1. Котировочная комиссия создается в целях проведения запросов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 Принципы деятельности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2123D1">
        <w:rPr>
          <w:rFonts w:ascii="Arial" w:hAnsi="Arial" w:cs="Arial"/>
          <w:sz w:val="24"/>
          <w:szCs w:val="24"/>
        </w:rPr>
        <w:t>ств дл</w:t>
      </w:r>
      <w:proofErr w:type="gramEnd"/>
      <w:r w:rsidRPr="002123D1">
        <w:rPr>
          <w:rFonts w:ascii="Arial" w:hAnsi="Arial" w:cs="Arial"/>
          <w:sz w:val="24"/>
          <w:szCs w:val="24"/>
        </w:rPr>
        <w:t>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 Функции комиссии при проведении запросов котировок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 При осуществлении процедуры определения поставщика (подрядчика, исполнителя) путем запроса котировок в обязанности котировочной комиссии входит следующее.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4.1.1. Котировочная комиссия вскрывает конверты с заявками на участие в запросе котировок и открывает доступ к заявкам, поданным в форме электронных документов, во время и в месте, которые указаны в извещении о проведении запроса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4.1.2. Вскрытие всех поступивших конвертов с заявками на участие в запросе котировок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2123D1">
        <w:rPr>
          <w:rFonts w:ascii="Arial" w:hAnsi="Arial" w:cs="Arial"/>
          <w:sz w:val="24"/>
          <w:szCs w:val="24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23D1">
        <w:rPr>
          <w:rFonts w:ascii="Arial" w:hAnsi="Arial" w:cs="Arial"/>
          <w:sz w:val="24"/>
          <w:szCs w:val="24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котировочная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</w:t>
      </w:r>
      <w:r w:rsidRPr="002123D1">
        <w:rPr>
          <w:rFonts w:ascii="Arial" w:hAnsi="Arial" w:cs="Arial"/>
          <w:sz w:val="24"/>
          <w:szCs w:val="24"/>
        </w:rPr>
        <w:lastRenderedPageBreak/>
        <w:t>заявками и открытия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доступа к поданным в форме электронных документов заявкам.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4.1.3. Победителем запроса котировок признается его участник, подавший заявку на участие в запросе котировок, </w:t>
      </w:r>
      <w:proofErr w:type="gramStart"/>
      <w:r w:rsidRPr="002123D1">
        <w:rPr>
          <w:rFonts w:ascii="Arial" w:hAnsi="Arial" w:cs="Arial"/>
          <w:sz w:val="24"/>
          <w:szCs w:val="24"/>
        </w:rPr>
        <w:t>которая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2123D1">
        <w:rPr>
          <w:rFonts w:ascii="Arial" w:hAnsi="Arial" w:cs="Arial"/>
          <w:sz w:val="24"/>
          <w:szCs w:val="24"/>
        </w:rPr>
        <w:t>участие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в запросе котировок которого поступила ранее других таких заявок с аналогичным предложением.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4.1.4.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представлены документы и информация, предусмотренные </w:t>
      </w:r>
      <w:hyperlink r:id="rId10" w:history="1">
        <w:r w:rsidRPr="002123D1">
          <w:rPr>
            <w:rFonts w:ascii="Arial" w:hAnsi="Arial" w:cs="Arial"/>
            <w:sz w:val="24"/>
            <w:szCs w:val="24"/>
          </w:rPr>
          <w:t>ч. 3 ст</w:t>
        </w:r>
        <w:proofErr w:type="gramEnd"/>
        <w:r w:rsidRPr="002123D1">
          <w:rPr>
            <w:rFonts w:ascii="Arial" w:hAnsi="Arial" w:cs="Arial"/>
            <w:sz w:val="24"/>
            <w:szCs w:val="24"/>
          </w:rPr>
          <w:t>. 73</w:t>
        </w:r>
      </w:hyperlink>
      <w:r w:rsidRPr="002123D1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2123D1">
        <w:rPr>
          <w:rFonts w:ascii="Arial" w:hAnsi="Arial" w:cs="Arial"/>
          <w:sz w:val="24"/>
          <w:szCs w:val="24"/>
        </w:rPr>
        <w:t>о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11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2123D1">
        <w:rPr>
          <w:rFonts w:ascii="Arial" w:hAnsi="Arial" w:cs="Arial"/>
          <w:sz w:val="24"/>
          <w:szCs w:val="24"/>
        </w:rPr>
        <w:t>предложение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4.1.6.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4.1.7.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4.1.8. При осуществлении процедуры определения поставщика (подрядчика, исполнителя) путем запроса котировок котировочная комиссия также выполняет </w:t>
      </w:r>
      <w:r w:rsidRPr="002123D1">
        <w:rPr>
          <w:rFonts w:ascii="Arial" w:hAnsi="Arial" w:cs="Arial"/>
          <w:sz w:val="24"/>
          <w:szCs w:val="24"/>
        </w:rPr>
        <w:lastRenderedPageBreak/>
        <w:t xml:space="preserve">иные действия в соответствии с положениями </w:t>
      </w:r>
      <w:hyperlink r:id="rId12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 Порядок создания и работы котировочной комиссии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5.1. Котировочная комиссия является коллегиальным органом заказчика, действующим на постоянной основе. Персональный состав котировочной комиссии, ее председатель, заместитель председателя, </w:t>
      </w:r>
      <w:proofErr w:type="gramStart"/>
      <w:r w:rsidRPr="002123D1">
        <w:rPr>
          <w:rFonts w:ascii="Arial" w:hAnsi="Arial" w:cs="Arial"/>
          <w:sz w:val="24"/>
          <w:szCs w:val="24"/>
        </w:rPr>
        <w:t>секретарь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и члены котировочной комиссии утверждаются приказом заказчика.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Котировочная комиссия должна состоять не менее чем из трех человек.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5.3. Заказчик включает в состав котировочной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5.4. Членами котировочной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23D1">
        <w:rPr>
          <w:rFonts w:ascii="Arial" w:hAnsi="Arial" w:cs="Arial"/>
          <w:sz w:val="24"/>
          <w:szCs w:val="24"/>
        </w:rPr>
        <w:t>неполнородными</w:t>
      </w:r>
      <w:proofErr w:type="spellEnd"/>
      <w:r w:rsidRPr="002123D1">
        <w:rPr>
          <w:rFonts w:ascii="Arial" w:hAnsi="Arial" w:cs="Arial"/>
          <w:sz w:val="24"/>
          <w:szCs w:val="24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2123D1">
        <w:rPr>
          <w:rFonts w:ascii="Arial" w:hAnsi="Arial" w:cs="Arial"/>
          <w:sz w:val="24"/>
          <w:szCs w:val="24"/>
        </w:rPr>
        <w:t>усыновленными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руководителем участника закупки. Кроме того, членами котировочной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В случае выявления в составе котировочной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5.5. При отсутствии председателя котировочной комиссии его обязанности исполняет заместитель председателя.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5.6. Замена члена котировочной комиссии допускается только по решению заказчика.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5.8. Уведомление членов котировочной комиссии о месте, дате и времени проведения заседаний комиссии осуществляется не </w:t>
      </w:r>
      <w:proofErr w:type="gramStart"/>
      <w:r w:rsidRPr="002123D1">
        <w:rPr>
          <w:rFonts w:ascii="Arial" w:hAnsi="Arial" w:cs="Arial"/>
          <w:sz w:val="24"/>
          <w:szCs w:val="24"/>
        </w:rPr>
        <w:t>позднее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 Права членов котировочной комиссии: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lastRenderedPageBreak/>
        <w:t>5.9.1. Знакомиться со всеми представленными на рассмотрение документами и сведениями, составляющими заявку на участие в запросе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5.9.2. Выступать по вопросам повестки дня на заседаниях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5.9.3. 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 Обязанности членов котировочной комиссии: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5.10.1. Присутствовать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5.11. Решение котировочной комиссии, принятое в нарушение требований </w:t>
      </w:r>
      <w:hyperlink r:id="rId13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который установлен Законом о контрактной системе, и признано недействительным по решению контрольного органа в сфере закупок.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 Функции председателя котировочной комиссии либо лица, которое его замещает: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5.12.1. Осуществлять общее руководство работой котировочной комиссии и обеспечивать выполнение настоящего Положения.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5.12.3. Открывать и вести заседания котировочной комиссии, </w:t>
      </w:r>
      <w:proofErr w:type="spellStart"/>
      <w:r w:rsidRPr="002123D1">
        <w:rPr>
          <w:rFonts w:ascii="Arial" w:hAnsi="Arial" w:cs="Arial"/>
          <w:sz w:val="24"/>
          <w:szCs w:val="24"/>
        </w:rPr>
        <w:t>объявляеть</w:t>
      </w:r>
      <w:proofErr w:type="spellEnd"/>
      <w:r w:rsidRPr="002123D1">
        <w:rPr>
          <w:rFonts w:ascii="Arial" w:hAnsi="Arial" w:cs="Arial"/>
          <w:sz w:val="24"/>
          <w:szCs w:val="24"/>
        </w:rPr>
        <w:t xml:space="preserve"> перерывы.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5.12.4. В случае необходимости выносить на обсуждение котировочной комиссии вопрос о привлечении к работе экспертов.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5.12.5. Подписывать протоколы, составленные в ходе работы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5.13. Секретарь котировочной комиссии 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5.14. Члены котировочной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5.15. Не реже чем один раз в два года осуществляется ротация членов котировочной комиссии. Такая ротация заключается в замене не менее 50 процентов членов котировочной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E2055" w:rsidRPr="002123D1" w:rsidRDefault="00DE2055">
      <w:pPr>
        <w:rPr>
          <w:rFonts w:ascii="Arial" w:hAnsi="Arial" w:cs="Arial"/>
          <w:sz w:val="24"/>
          <w:szCs w:val="24"/>
        </w:rPr>
      </w:pPr>
    </w:p>
    <w:sectPr w:rsidR="00DE2055" w:rsidRPr="002123D1" w:rsidSect="00B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D1"/>
    <w:rsid w:val="00034499"/>
    <w:rsid w:val="000B1E95"/>
    <w:rsid w:val="001006A8"/>
    <w:rsid w:val="001A278A"/>
    <w:rsid w:val="001F7050"/>
    <w:rsid w:val="002123D1"/>
    <w:rsid w:val="0026668B"/>
    <w:rsid w:val="00267A1B"/>
    <w:rsid w:val="00331494"/>
    <w:rsid w:val="00381380"/>
    <w:rsid w:val="00391D5D"/>
    <w:rsid w:val="004024C6"/>
    <w:rsid w:val="00434FBD"/>
    <w:rsid w:val="004B0602"/>
    <w:rsid w:val="004B5310"/>
    <w:rsid w:val="004C4AED"/>
    <w:rsid w:val="004F4B1A"/>
    <w:rsid w:val="00514303"/>
    <w:rsid w:val="00584351"/>
    <w:rsid w:val="005C4853"/>
    <w:rsid w:val="006620B7"/>
    <w:rsid w:val="006D2DA8"/>
    <w:rsid w:val="00773104"/>
    <w:rsid w:val="0078625A"/>
    <w:rsid w:val="007C6338"/>
    <w:rsid w:val="00856705"/>
    <w:rsid w:val="008578A0"/>
    <w:rsid w:val="00904D88"/>
    <w:rsid w:val="00914837"/>
    <w:rsid w:val="00A372C9"/>
    <w:rsid w:val="00A5209E"/>
    <w:rsid w:val="00A850D7"/>
    <w:rsid w:val="00AB1C57"/>
    <w:rsid w:val="00B011E1"/>
    <w:rsid w:val="00B176BF"/>
    <w:rsid w:val="00B910CB"/>
    <w:rsid w:val="00BE40DF"/>
    <w:rsid w:val="00CC0023"/>
    <w:rsid w:val="00D77C56"/>
    <w:rsid w:val="00DD2F6A"/>
    <w:rsid w:val="00DE2055"/>
    <w:rsid w:val="00DF6A23"/>
    <w:rsid w:val="00E86766"/>
    <w:rsid w:val="00E90D8B"/>
    <w:rsid w:val="00ED3701"/>
    <w:rsid w:val="00E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2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EBAA8899C6BB1B120657629B9E946F24AF5E37BD84E1F54699407A1n4x5L" TargetMode="External"/><Relationship Id="rId13" Type="http://schemas.openxmlformats.org/officeDocument/2006/relationships/hyperlink" Target="consultantplus://offline/ref=71EEBAA8899C6BB1B120657629B9E946F24AF5E37BD84E1F54699407A1n4x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EEBAA8899C6BB1B120657629B9E946F24BF6E27EDC4E1F54699407A1n4x5L" TargetMode="External"/><Relationship Id="rId12" Type="http://schemas.openxmlformats.org/officeDocument/2006/relationships/hyperlink" Target="consultantplus://offline/ref=71EEBAA8899C6BB1B120657629B9E946F24AF5E37BD84E1F54699407A1n4x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EBAA8899C6BB1B120657629B9E946F24AF5E378D84E1F54699407A1n4x5L" TargetMode="External"/><Relationship Id="rId11" Type="http://schemas.openxmlformats.org/officeDocument/2006/relationships/hyperlink" Target="consultantplus://offline/ref=71EEBAA8899C6BB1B120657629B9E946F24AF5E37BD84E1F54699407A1n4x5L" TargetMode="External"/><Relationship Id="rId5" Type="http://schemas.openxmlformats.org/officeDocument/2006/relationships/hyperlink" Target="consultantplus://offline/ref=71EEBAA8899C6BB1B120657629B9E946F24AF5E37BD84E1F54699407A1n4x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EEBAA8899C6BB1B120657629B9E946F24AF5E37BD84E1F54699407A1457EA5C89281E99EF2873Cn0x7L" TargetMode="External"/><Relationship Id="rId4" Type="http://schemas.openxmlformats.org/officeDocument/2006/relationships/hyperlink" Target="consultantplus://offline/ref=71EEBAA8899C6BB1B120657629B9E946F24AF5E37BD84E1F54699407A1n4x5L" TargetMode="External"/><Relationship Id="rId9" Type="http://schemas.openxmlformats.org/officeDocument/2006/relationships/hyperlink" Target="consultantplus://offline/ref=71EEBAA8899C6BB1B120657629B9E946F24BF7EC7CDB4E1F54699407A1n4x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2606</Words>
  <Characters>14859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2015-10-28T06:45:00Z</dcterms:created>
  <dcterms:modified xsi:type="dcterms:W3CDTF">2015-11-02T05:31:00Z</dcterms:modified>
</cp:coreProperties>
</file>